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27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4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申报编号</w:t>
            </w:r>
          </w:p>
        </w:tc>
        <w:tc>
          <w:tcPr>
            <w:tcW w:w="1470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ind w:leftChars="-50" w:hanging="105" w:hangingChars="50"/>
      </w:pPr>
      <w:r>
        <w:rPr>
          <w:rFonts w:hint="eastAsia"/>
        </w:rPr>
        <w:t>（申报人不填）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pacing w:val="10"/>
          <w:sz w:val="48"/>
          <w:szCs w:val="48"/>
        </w:rPr>
      </w:pPr>
      <w:bookmarkStart w:id="0" w:name="_GoBack"/>
      <w:r>
        <w:rPr>
          <w:rFonts w:hint="eastAsia"/>
          <w:b/>
          <w:spacing w:val="10"/>
          <w:sz w:val="48"/>
          <w:szCs w:val="48"/>
        </w:rPr>
        <w:t>201</w:t>
      </w:r>
      <w:r>
        <w:rPr>
          <w:rFonts w:hint="eastAsia"/>
          <w:b/>
          <w:spacing w:val="10"/>
          <w:sz w:val="48"/>
          <w:szCs w:val="48"/>
          <w:lang w:val="en-US" w:eastAsia="zh-CN"/>
        </w:rPr>
        <w:t>8</w:t>
      </w:r>
      <w:r>
        <w:rPr>
          <w:rFonts w:hint="eastAsia"/>
          <w:b/>
          <w:spacing w:val="10"/>
          <w:sz w:val="48"/>
          <w:szCs w:val="48"/>
        </w:rPr>
        <w:t>全国“创新社会治</w:t>
      </w:r>
      <w:bookmarkEnd w:id="0"/>
      <w:r>
        <w:rPr>
          <w:rFonts w:hint="eastAsia"/>
          <w:b/>
          <w:spacing w:val="10"/>
          <w:sz w:val="48"/>
          <w:szCs w:val="48"/>
        </w:rPr>
        <w:t>理典型案例”</w:t>
      </w:r>
    </w:p>
    <w:p>
      <w:pPr>
        <w:jc w:val="center"/>
        <w:rPr>
          <w:rFonts w:hint="eastAsia"/>
          <w:b/>
          <w:spacing w:val="10"/>
          <w:sz w:val="48"/>
          <w:szCs w:val="48"/>
        </w:rPr>
      </w:pPr>
      <w:r>
        <w:rPr>
          <w:rFonts w:hint="eastAsia"/>
          <w:b/>
          <w:spacing w:val="10"/>
          <w:sz w:val="48"/>
          <w:szCs w:val="48"/>
        </w:rPr>
        <w:t>征集活动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黑体"/>
          <w:sz w:val="52"/>
          <w:szCs w:val="52"/>
        </w:rPr>
      </w:pPr>
      <w:r>
        <w:rPr>
          <w:rFonts w:hint="eastAsia"/>
          <w:sz w:val="52"/>
          <w:szCs w:val="52"/>
        </w:rPr>
        <w:t>申   报</w:t>
      </w:r>
      <w:r>
        <w:rPr>
          <w:sz w:val="52"/>
          <w:szCs w:val="52"/>
        </w:rPr>
        <w:t xml:space="preserve">   </w:t>
      </w:r>
      <w:r>
        <w:rPr>
          <w:rFonts w:hint="eastAsia"/>
          <w:sz w:val="52"/>
          <w:szCs w:val="52"/>
        </w:rPr>
        <w:t>表</w:t>
      </w: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spacing w:after="156"/>
        <w:ind w:firstLine="1120" w:firstLineChars="350"/>
        <w:rPr>
          <w:rFonts w:hint="eastAsia" w:eastAsia="仿宋_GB2312"/>
          <w:sz w:val="32"/>
          <w:u w:val="single"/>
        </w:rPr>
      </w:pPr>
      <w:r>
        <w:rPr>
          <w:rFonts w:hint="eastAsia"/>
          <w:sz w:val="32"/>
        </w:rPr>
        <w:t>案 例 名 称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spacing w:after="156"/>
        <w:ind w:firstLine="1120" w:firstLineChars="350"/>
        <w:rPr>
          <w:rFonts w:hint="eastAsia" w:eastAsia="仿宋_GB2312"/>
          <w:sz w:val="32"/>
        </w:rPr>
      </w:pPr>
      <w:r>
        <w:rPr>
          <w:rFonts w:hint="eastAsia"/>
          <w:sz w:val="32"/>
        </w:rPr>
        <w:t>申 报 单 位</w:t>
      </w:r>
      <w:r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after="156"/>
        <w:ind w:firstLine="1120" w:firstLineChars="350"/>
        <w:rPr>
          <w:rFonts w:hint="eastAsia" w:eastAsia="仿宋_GB2312"/>
          <w:sz w:val="32"/>
          <w:u w:val="single"/>
        </w:rPr>
      </w:pPr>
      <w:r>
        <w:rPr>
          <w:rFonts w:hint="eastAsia"/>
          <w:sz w:val="32"/>
        </w:rPr>
        <w:t>申 报 日 期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             </w:t>
      </w:r>
      <w:r>
        <w:rPr>
          <w:rFonts w:hint="eastAsia" w:eastAsia="仿宋_GB2312"/>
          <w:sz w:val="32"/>
          <w:u w:val="single"/>
        </w:rPr>
        <w:t xml:space="preserve">       </w:t>
      </w:r>
    </w:p>
    <w:p>
      <w:pPr>
        <w:spacing w:after="156"/>
        <w:ind w:firstLine="1120" w:firstLineChars="350"/>
        <w:rPr>
          <w:rFonts w:eastAsia="仿宋_GB2312"/>
          <w:sz w:val="32"/>
          <w:u w:val="single"/>
        </w:rPr>
      </w:pPr>
    </w:p>
    <w:p>
      <w:pPr>
        <w:spacing w:before="120"/>
        <w:jc w:val="center"/>
        <w:rPr>
          <w:rFonts w:hint="eastAsia" w:ascii="楷体_GB2312" w:hAnsi="宋体"/>
          <w:sz w:val="32"/>
          <w:szCs w:val="32"/>
        </w:rPr>
      </w:pPr>
    </w:p>
    <w:p>
      <w:pPr>
        <w:spacing w:before="120" w:line="440" w:lineRule="exact"/>
        <w:jc w:val="center"/>
        <w:rPr>
          <w:rFonts w:hint="eastAsia" w:ascii="楷体_GB2312" w:hAnsi="宋体"/>
          <w:sz w:val="32"/>
          <w:szCs w:val="32"/>
        </w:rPr>
      </w:pPr>
      <w:r>
        <w:rPr>
          <w:rFonts w:hint="eastAsia" w:ascii="楷体_GB2312" w:hAnsi="宋体"/>
          <w:sz w:val="32"/>
          <w:szCs w:val="32"/>
        </w:rPr>
        <w:t>人     民     网</w:t>
      </w:r>
    </w:p>
    <w:p>
      <w:pPr>
        <w:spacing w:before="120" w:line="440" w:lineRule="exact"/>
        <w:jc w:val="center"/>
        <w:rPr>
          <w:rFonts w:hint="eastAsia" w:ascii="楷体_GB2312" w:hAnsi="宋体"/>
          <w:sz w:val="32"/>
          <w:szCs w:val="32"/>
        </w:rPr>
      </w:pPr>
      <w:r>
        <w:rPr>
          <w:rFonts w:hint="eastAsia" w:ascii="楷体_GB2312" w:hAnsi="宋体"/>
          <w:sz w:val="32"/>
          <w:szCs w:val="32"/>
        </w:rPr>
        <w:t>国 家 行 政 学 院</w:t>
      </w:r>
    </w:p>
    <w:p>
      <w:pPr>
        <w:spacing w:before="120" w:line="440" w:lineRule="exact"/>
        <w:jc w:val="center"/>
        <w:rPr>
          <w:rFonts w:hint="eastAsia" w:ascii="楷体_GB2312" w:hAnsi="宋体"/>
          <w:sz w:val="32"/>
          <w:szCs w:val="32"/>
        </w:rPr>
      </w:pPr>
      <w:r>
        <w:rPr>
          <w:rFonts w:ascii="楷体_GB2312" w:hAnsi="宋体"/>
          <w:sz w:val="32"/>
          <w:szCs w:val="32"/>
        </w:rPr>
        <w:t>20</w:t>
      </w:r>
      <w:r>
        <w:rPr>
          <w:rFonts w:hint="eastAsia" w:ascii="楷体_GB2312" w:hAnsi="宋体"/>
          <w:sz w:val="32"/>
          <w:szCs w:val="32"/>
        </w:rPr>
        <w:t>1</w:t>
      </w:r>
      <w:r>
        <w:rPr>
          <w:rFonts w:hint="eastAsia" w:ascii="楷体_GB2312" w:hAnsi="宋体"/>
          <w:sz w:val="32"/>
          <w:szCs w:val="32"/>
          <w:lang w:val="en-US" w:eastAsia="zh-CN"/>
        </w:rPr>
        <w:t>8</w:t>
      </w:r>
      <w:r>
        <w:rPr>
          <w:rFonts w:hint="eastAsia" w:ascii="楷体_GB2312" w:hAnsi="宋体"/>
          <w:sz w:val="32"/>
          <w:szCs w:val="32"/>
        </w:rPr>
        <w:t>年</w:t>
      </w:r>
      <w:r>
        <w:rPr>
          <w:rFonts w:hint="eastAsia" w:ascii="楷体_GB2312" w:hAnsi="宋体"/>
          <w:sz w:val="32"/>
          <w:szCs w:val="32"/>
          <w:lang w:val="en-US" w:eastAsia="zh-CN"/>
        </w:rPr>
        <w:t>8</w:t>
      </w:r>
      <w:r>
        <w:rPr>
          <w:rFonts w:hint="eastAsia" w:ascii="楷体_GB2312" w:hAnsi="宋体"/>
          <w:sz w:val="32"/>
          <w:szCs w:val="32"/>
        </w:rPr>
        <w:t>月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24"/>
        </w:rPr>
      </w:pPr>
    </w:p>
    <w:tbl>
      <w:tblPr>
        <w:tblStyle w:val="1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"/>
        <w:gridCol w:w="162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 话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 编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</w:trPr>
        <w:tc>
          <w:tcPr>
            <w:tcW w:w="9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案例概要（8</w:t>
            </w:r>
            <w:r>
              <w:rPr>
                <w:b/>
                <w:bCs/>
              </w:rPr>
              <w:t>00字以内）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9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创新之处（300字以内）：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ind w:firstLine="4060" w:firstLineChars="145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年</w:t>
            </w:r>
            <w:r>
              <w:rPr>
                <w:rFonts w:hint="eastAsia"/>
                <w:sz w:val="28"/>
                <w:szCs w:val="28"/>
              </w:rPr>
              <w:t xml:space="preserve">  月  日</w:t>
            </w: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077" w:right="1191" w:bottom="1091" w:left="1191" w:header="102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  <w:lang/>
      </w:rPr>
      <w:t>2</w:t>
    </w:r>
    <w:r>
      <w:fldChar w:fldCharType="end"/>
    </w:r>
  </w:p>
  <w:p>
    <w:pPr>
      <w:pStyle w:val="7"/>
      <w:ind w:right="360" w:firstLine="360"/>
      <w:jc w:val="center"/>
      <w:rPr>
        <w:rFonts w:hint="eastAsia"/>
      </w:rPr>
    </w:pPr>
    <w:r>
      <w:rPr>
        <w:rFonts w:hint="eastAsia"/>
      </w:rPr>
      <w:t xml:space="preserve">— </w:t>
    </w:r>
    <w:r>
      <w:rPr>
        <w:rStyle w:val="13"/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A5"/>
    <w:rsid w:val="00020E93"/>
    <w:rsid w:val="0005337F"/>
    <w:rsid w:val="000A7556"/>
    <w:rsid w:val="000B721F"/>
    <w:rsid w:val="00115EEF"/>
    <w:rsid w:val="00161CDF"/>
    <w:rsid w:val="0018475B"/>
    <w:rsid w:val="00192EC3"/>
    <w:rsid w:val="002C5A19"/>
    <w:rsid w:val="002E143E"/>
    <w:rsid w:val="003465C9"/>
    <w:rsid w:val="003F6FCE"/>
    <w:rsid w:val="00471B14"/>
    <w:rsid w:val="00557D91"/>
    <w:rsid w:val="00593CD4"/>
    <w:rsid w:val="005D78DA"/>
    <w:rsid w:val="00623AA1"/>
    <w:rsid w:val="0062734F"/>
    <w:rsid w:val="0063708B"/>
    <w:rsid w:val="0065377A"/>
    <w:rsid w:val="0067155C"/>
    <w:rsid w:val="0070556B"/>
    <w:rsid w:val="007115E5"/>
    <w:rsid w:val="00736A63"/>
    <w:rsid w:val="007420BC"/>
    <w:rsid w:val="007731B3"/>
    <w:rsid w:val="007A7578"/>
    <w:rsid w:val="007E1343"/>
    <w:rsid w:val="007E1547"/>
    <w:rsid w:val="007F4BB8"/>
    <w:rsid w:val="00817B49"/>
    <w:rsid w:val="008E131D"/>
    <w:rsid w:val="009A5340"/>
    <w:rsid w:val="009D56DB"/>
    <w:rsid w:val="009E5ADC"/>
    <w:rsid w:val="00A17A0D"/>
    <w:rsid w:val="00A363A5"/>
    <w:rsid w:val="00A4565E"/>
    <w:rsid w:val="00AA45BF"/>
    <w:rsid w:val="00B23BEB"/>
    <w:rsid w:val="00C01B60"/>
    <w:rsid w:val="00C028EF"/>
    <w:rsid w:val="00C44AA7"/>
    <w:rsid w:val="00CB3823"/>
    <w:rsid w:val="00CF5136"/>
    <w:rsid w:val="00D118DF"/>
    <w:rsid w:val="00D13A38"/>
    <w:rsid w:val="00D7018D"/>
    <w:rsid w:val="00D92A28"/>
    <w:rsid w:val="00D94782"/>
    <w:rsid w:val="00DC3AF0"/>
    <w:rsid w:val="00E260AE"/>
    <w:rsid w:val="00E30777"/>
    <w:rsid w:val="00E429C3"/>
    <w:rsid w:val="00E45D97"/>
    <w:rsid w:val="00E7102A"/>
    <w:rsid w:val="00E76BC0"/>
    <w:rsid w:val="00E95BCE"/>
    <w:rsid w:val="00ED47DF"/>
    <w:rsid w:val="00F6431C"/>
    <w:rsid w:val="0AEE17E6"/>
    <w:rsid w:val="1B023526"/>
    <w:rsid w:val="66222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5">
    <w:name w:val="Normal Table"/>
    <w:semiHidden/>
    <w:uiPriority w:val="0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Date"/>
    <w:basedOn w:val="1"/>
    <w:next w:val="1"/>
    <w:uiPriority w:val="0"/>
    <w:rPr>
      <w:rFonts w:ascii="宋体" w:hAnsi="宋体"/>
      <w:sz w:val="32"/>
    </w:rPr>
  </w:style>
  <w:style w:type="paragraph" w:styleId="5">
    <w:name w:val="Body Text Indent 2"/>
    <w:basedOn w:val="1"/>
    <w:uiPriority w:val="0"/>
    <w:pPr>
      <w:spacing w:before="120" w:line="420" w:lineRule="exact"/>
      <w:ind w:firstLine="561"/>
    </w:pPr>
    <w:rPr>
      <w:rFonts w:ascii="仿宋_GB2312" w:hAnsi="宋体" w:eastAsia="仿宋_GB2312"/>
      <w:sz w:val="28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uiPriority w:val="0"/>
    <w:pPr>
      <w:spacing w:line="380" w:lineRule="exact"/>
      <w:ind w:left="1680" w:hanging="1054"/>
    </w:pPr>
    <w:rPr>
      <w:rFonts w:ascii="宋体" w:hAnsi="宋体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6">
    <w:name w:val="font21"/>
    <w:basedOn w:val="11"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17">
    <w:name w:val="页眉 Char"/>
    <w:basedOn w:val="11"/>
    <w:link w:val="8"/>
    <w:uiPriority w:val="0"/>
    <w:rPr>
      <w:kern w:val="2"/>
      <w:sz w:val="18"/>
      <w:szCs w:val="18"/>
    </w:rPr>
  </w:style>
  <w:style w:type="character" w:customStyle="1" w:styleId="18">
    <w:name w:val="tpc_content1"/>
    <w:basedOn w:val="11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</Words>
  <Characters>337</Characters>
  <Lines>2</Lines>
  <Paragraphs>1</Paragraphs>
  <TotalTime>23</TotalTime>
  <ScaleCrop>false</ScaleCrop>
  <LinksUpToDate>false</LinksUpToDate>
  <CharactersWithSpaces>394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2013-01-26T08:28:00Z</dcterms:created>
  <dc:creator>teacher</dc:creator>
  <cp:lastModifiedBy>李璐颖</cp:lastModifiedBy>
  <cp:lastPrinted>2009-09-11T03:04:00Z</cp:lastPrinted>
  <dcterms:modified xsi:type="dcterms:W3CDTF">2018-08-21T07:35:23Z</dcterms:modified>
  <dc:title>申报编号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